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91" w:rsidRPr="002C5791" w:rsidRDefault="002C5791" w:rsidP="002C5791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Český jazyk</w:t>
      </w:r>
    </w:p>
    <w:p w:rsidR="00792F84" w:rsidRPr="002C5791" w:rsidRDefault="00891497" w:rsidP="00AD45C0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25</w:t>
      </w:r>
      <w:r w:rsidR="00206401">
        <w:rPr>
          <w:b/>
          <w:sz w:val="28"/>
        </w:rPr>
        <w:t xml:space="preserve">. – </w:t>
      </w:r>
      <w:r w:rsidR="0075125C">
        <w:rPr>
          <w:b/>
          <w:sz w:val="28"/>
        </w:rPr>
        <w:t>2</w:t>
      </w:r>
      <w:r>
        <w:rPr>
          <w:b/>
          <w:sz w:val="28"/>
        </w:rPr>
        <w:t>9</w:t>
      </w:r>
      <w:r w:rsidR="004019A7" w:rsidRPr="002C5791">
        <w:rPr>
          <w:b/>
          <w:sz w:val="28"/>
        </w:rPr>
        <w:t>.</w:t>
      </w:r>
      <w:r w:rsidR="00AD45C0">
        <w:rPr>
          <w:b/>
          <w:sz w:val="28"/>
        </w:rPr>
        <w:t xml:space="preserve"> </w:t>
      </w:r>
      <w:r w:rsidR="007403F4">
        <w:rPr>
          <w:b/>
          <w:sz w:val="28"/>
        </w:rPr>
        <w:t>5</w:t>
      </w:r>
      <w:r w:rsidR="00206401">
        <w:rPr>
          <w:b/>
          <w:sz w:val="28"/>
        </w:rPr>
        <w:t>.</w:t>
      </w:r>
      <w:r w:rsidR="004019A7" w:rsidRPr="002C5791">
        <w:rPr>
          <w:b/>
          <w:sz w:val="28"/>
        </w:rPr>
        <w:t xml:space="preserve"> 2020</w:t>
      </w:r>
    </w:p>
    <w:p w:rsidR="00F47A78" w:rsidRDefault="00EC19B7">
      <w:r>
        <w:t>JAZYK</w:t>
      </w:r>
    </w:p>
    <w:p w:rsidR="00891497" w:rsidRDefault="00BB1253" w:rsidP="00891497">
      <w:pPr>
        <w:pStyle w:val="Odstavecseseznamem"/>
        <w:numPr>
          <w:ilvl w:val="0"/>
          <w:numId w:val="14"/>
        </w:numPr>
      </w:pPr>
      <w:r>
        <w:t>UČ str. 66/1</w:t>
      </w:r>
      <w:r w:rsidR="00891497">
        <w:t xml:space="preserve"> </w:t>
      </w:r>
    </w:p>
    <w:p w:rsidR="00891497" w:rsidRDefault="00BB1253" w:rsidP="00891497">
      <w:pPr>
        <w:pStyle w:val="Odstavecseseznamem"/>
        <w:numPr>
          <w:ilvl w:val="1"/>
          <w:numId w:val="14"/>
        </w:numPr>
      </w:pPr>
      <w:r>
        <w:t>Optimálně přepsat do sešitu</w:t>
      </w:r>
    </w:p>
    <w:p w:rsidR="00BB1253" w:rsidRDefault="00BB1253" w:rsidP="00BB1253">
      <w:pPr>
        <w:pStyle w:val="Odstavecseseznamem"/>
        <w:numPr>
          <w:ilvl w:val="0"/>
          <w:numId w:val="14"/>
        </w:numPr>
      </w:pPr>
      <w:r>
        <w:t xml:space="preserve">UČ str. 66/2 </w:t>
      </w:r>
    </w:p>
    <w:p w:rsidR="00BB1253" w:rsidRDefault="00BB1253" w:rsidP="00BB1253">
      <w:pPr>
        <w:pStyle w:val="Odstavecseseznamem"/>
        <w:numPr>
          <w:ilvl w:val="1"/>
          <w:numId w:val="14"/>
        </w:numPr>
      </w:pPr>
      <w:r>
        <w:t>Písemně do sešitu</w:t>
      </w:r>
    </w:p>
    <w:p w:rsidR="00BB1253" w:rsidRDefault="00BB1253" w:rsidP="00BB1253">
      <w:pPr>
        <w:pStyle w:val="Odstavecseseznamem"/>
        <w:numPr>
          <w:ilvl w:val="0"/>
          <w:numId w:val="14"/>
        </w:numPr>
      </w:pPr>
      <w:r>
        <w:t xml:space="preserve">UČ str. 66/3 </w:t>
      </w:r>
    </w:p>
    <w:p w:rsidR="00BB1253" w:rsidRDefault="00BB1253" w:rsidP="00BB1253">
      <w:pPr>
        <w:pStyle w:val="Odstavecseseznamem"/>
        <w:numPr>
          <w:ilvl w:val="1"/>
          <w:numId w:val="14"/>
        </w:numPr>
      </w:pPr>
      <w:r>
        <w:t>Stačí ústně</w:t>
      </w:r>
    </w:p>
    <w:p w:rsidR="00BB1253" w:rsidRPr="001163FE" w:rsidRDefault="00BB1253" w:rsidP="00BB1253">
      <w:pPr>
        <w:pStyle w:val="Odstavecseseznamem"/>
        <w:numPr>
          <w:ilvl w:val="0"/>
          <w:numId w:val="14"/>
        </w:numPr>
        <w:rPr>
          <w:b/>
        </w:rPr>
      </w:pPr>
      <w:r>
        <w:t xml:space="preserve">Podnadpis: </w:t>
      </w:r>
      <w:r>
        <w:rPr>
          <w:b/>
        </w:rPr>
        <w:t>PŘÍVLASTEK</w:t>
      </w:r>
    </w:p>
    <w:p w:rsidR="00BB1253" w:rsidRDefault="00BB1253" w:rsidP="00BB1253">
      <w:pPr>
        <w:pStyle w:val="Odstavecseseznamem"/>
        <w:numPr>
          <w:ilvl w:val="1"/>
          <w:numId w:val="14"/>
        </w:numPr>
      </w:pPr>
      <w:r w:rsidRPr="00BB1253">
        <w:t>UČ str. 6</w:t>
      </w:r>
      <w:r>
        <w:t>7 – tabulka</w:t>
      </w:r>
    </w:p>
    <w:p w:rsidR="00BB1253" w:rsidRDefault="00BB1253" w:rsidP="00BB1253">
      <w:pPr>
        <w:pStyle w:val="Odstavecseseznamem"/>
        <w:numPr>
          <w:ilvl w:val="1"/>
          <w:numId w:val="14"/>
        </w:numPr>
      </w:pPr>
      <w:r>
        <w:t>Přečíst a vypsat.</w:t>
      </w:r>
    </w:p>
    <w:p w:rsidR="00BB1253" w:rsidRDefault="00BB1253" w:rsidP="00BB1253">
      <w:pPr>
        <w:pStyle w:val="Odstavecseseznamem"/>
        <w:numPr>
          <w:ilvl w:val="1"/>
          <w:numId w:val="14"/>
        </w:numPr>
      </w:pPr>
      <w:r>
        <w:t>Porovnat s naší tabulkou.</w:t>
      </w:r>
    </w:p>
    <w:p w:rsidR="00BB1253" w:rsidRDefault="00BB1253" w:rsidP="00BB1253">
      <w:pPr>
        <w:pStyle w:val="Odstavecseseznamem"/>
        <w:numPr>
          <w:ilvl w:val="0"/>
          <w:numId w:val="14"/>
        </w:numPr>
      </w:pPr>
      <w:r>
        <w:t xml:space="preserve">UČ str. 67/1 </w:t>
      </w:r>
    </w:p>
    <w:p w:rsidR="00BB1253" w:rsidRDefault="00BB1253" w:rsidP="00BB1253">
      <w:pPr>
        <w:pStyle w:val="Odstavecseseznamem"/>
        <w:numPr>
          <w:ilvl w:val="1"/>
          <w:numId w:val="14"/>
        </w:numPr>
      </w:pPr>
      <w:r>
        <w:t>Stačí ústně</w:t>
      </w:r>
    </w:p>
    <w:p w:rsidR="00BB1253" w:rsidRDefault="00BB1253" w:rsidP="00BB1253">
      <w:pPr>
        <w:pStyle w:val="Odstavecseseznamem"/>
        <w:numPr>
          <w:ilvl w:val="0"/>
          <w:numId w:val="14"/>
        </w:numPr>
      </w:pPr>
      <w:r>
        <w:t xml:space="preserve">UČ str. 67/2 </w:t>
      </w:r>
    </w:p>
    <w:p w:rsidR="00BB1253" w:rsidRDefault="00BB1253" w:rsidP="00BB1253">
      <w:pPr>
        <w:pStyle w:val="Odstavecseseznamem"/>
        <w:numPr>
          <w:ilvl w:val="1"/>
          <w:numId w:val="14"/>
        </w:numPr>
      </w:pPr>
      <w:r>
        <w:t>Písemně do sešitu</w:t>
      </w:r>
    </w:p>
    <w:p w:rsidR="00BB1253" w:rsidRDefault="00BB1253" w:rsidP="00BB1253">
      <w:pPr>
        <w:pStyle w:val="Odstavecseseznamem"/>
        <w:numPr>
          <w:ilvl w:val="0"/>
          <w:numId w:val="14"/>
        </w:numPr>
      </w:pPr>
      <w:r w:rsidRPr="00BB1253">
        <w:t>UČ str. 6</w:t>
      </w:r>
      <w:r>
        <w:t>8 – tabulka</w:t>
      </w:r>
    </w:p>
    <w:p w:rsidR="00BB1253" w:rsidRDefault="00BB1253" w:rsidP="00BB1253">
      <w:pPr>
        <w:pStyle w:val="Odstavecseseznamem"/>
        <w:numPr>
          <w:ilvl w:val="1"/>
          <w:numId w:val="14"/>
        </w:numPr>
      </w:pPr>
      <w:r>
        <w:t>Prostudovat</w:t>
      </w:r>
    </w:p>
    <w:p w:rsidR="00BB1253" w:rsidRDefault="00BB1253" w:rsidP="00BB1253">
      <w:pPr>
        <w:pStyle w:val="Odstavecseseznamem"/>
        <w:numPr>
          <w:ilvl w:val="0"/>
          <w:numId w:val="14"/>
        </w:numPr>
      </w:pPr>
      <w:r>
        <w:t>UČ str. 68/3</w:t>
      </w:r>
    </w:p>
    <w:p w:rsidR="00BB1253" w:rsidRDefault="00BB1253" w:rsidP="00BB1253">
      <w:pPr>
        <w:pStyle w:val="Odstavecseseznamem"/>
        <w:numPr>
          <w:ilvl w:val="1"/>
          <w:numId w:val="14"/>
        </w:numPr>
      </w:pPr>
      <w:r>
        <w:t>Vypsat do sešitu</w:t>
      </w:r>
    </w:p>
    <w:p w:rsidR="00211009" w:rsidRDefault="00211009">
      <w:r>
        <w:t>SLOH</w:t>
      </w:r>
    </w:p>
    <w:p w:rsidR="004D5E51" w:rsidRDefault="004D5E51" w:rsidP="004D5E51">
      <w:pPr>
        <w:pStyle w:val="Odstavecseseznamem"/>
        <w:numPr>
          <w:ilvl w:val="0"/>
          <w:numId w:val="14"/>
        </w:numPr>
      </w:pPr>
      <w:r>
        <w:t xml:space="preserve">UČ. </w:t>
      </w:r>
      <w:proofErr w:type="gramStart"/>
      <w:r>
        <w:t>str.</w:t>
      </w:r>
      <w:proofErr w:type="gramEnd"/>
      <w:r>
        <w:t xml:space="preserve"> </w:t>
      </w:r>
      <w:r w:rsidR="00891497">
        <w:t>120 - tabulka</w:t>
      </w:r>
    </w:p>
    <w:p w:rsidR="00D1383E" w:rsidRDefault="00891497" w:rsidP="00891497">
      <w:pPr>
        <w:pStyle w:val="Odstavecseseznamem"/>
        <w:numPr>
          <w:ilvl w:val="1"/>
          <w:numId w:val="14"/>
        </w:numPr>
      </w:pPr>
      <w:r>
        <w:t>Přečíst a vypsat</w:t>
      </w:r>
    </w:p>
    <w:p w:rsidR="00D1383E" w:rsidRDefault="00D1383E" w:rsidP="00D1383E">
      <w:pPr>
        <w:pStyle w:val="Odstavecseseznamem"/>
        <w:numPr>
          <w:ilvl w:val="0"/>
          <w:numId w:val="14"/>
        </w:numPr>
      </w:pPr>
      <w:r>
        <w:t xml:space="preserve">UČ. </w:t>
      </w:r>
      <w:proofErr w:type="gramStart"/>
      <w:r>
        <w:t>str.</w:t>
      </w:r>
      <w:proofErr w:type="gramEnd"/>
      <w:r>
        <w:t xml:space="preserve"> 12</w:t>
      </w:r>
      <w:r w:rsidR="00891497">
        <w:t>2</w:t>
      </w:r>
      <w:r>
        <w:t>/</w:t>
      </w:r>
      <w:r w:rsidR="00891497">
        <w:t>1</w:t>
      </w:r>
    </w:p>
    <w:p w:rsidR="00891497" w:rsidRDefault="00891497" w:rsidP="004D5E51">
      <w:pPr>
        <w:pStyle w:val="Odstavecseseznamem"/>
        <w:numPr>
          <w:ilvl w:val="1"/>
          <w:numId w:val="14"/>
        </w:numPr>
      </w:pPr>
      <w:r>
        <w:t>a) ústně</w:t>
      </w:r>
    </w:p>
    <w:p w:rsidR="00891497" w:rsidRDefault="00891497" w:rsidP="004D5E51">
      <w:pPr>
        <w:pStyle w:val="Odstavecseseznamem"/>
        <w:numPr>
          <w:ilvl w:val="1"/>
          <w:numId w:val="14"/>
        </w:numPr>
      </w:pPr>
      <w:r>
        <w:t>b) p</w:t>
      </w:r>
      <w:r w:rsidR="004D5E51">
        <w:t>ísemně do sešitu</w:t>
      </w:r>
    </w:p>
    <w:p w:rsidR="00891497" w:rsidRDefault="00891497" w:rsidP="004D5E51">
      <w:pPr>
        <w:pStyle w:val="Odstavecseseznamem"/>
        <w:numPr>
          <w:ilvl w:val="1"/>
          <w:numId w:val="14"/>
        </w:numPr>
      </w:pPr>
      <w:r>
        <w:t>c) ústně</w:t>
      </w:r>
    </w:p>
    <w:p w:rsidR="00891497" w:rsidRDefault="00891497" w:rsidP="004D5E51">
      <w:pPr>
        <w:pStyle w:val="Odstavecseseznamem"/>
        <w:numPr>
          <w:ilvl w:val="1"/>
          <w:numId w:val="14"/>
        </w:numPr>
      </w:pPr>
      <w:r>
        <w:t>d) ústně</w:t>
      </w:r>
    </w:p>
    <w:p w:rsidR="00891497" w:rsidRDefault="00891497" w:rsidP="004D5E51">
      <w:pPr>
        <w:pStyle w:val="Odstavecseseznamem"/>
        <w:numPr>
          <w:ilvl w:val="1"/>
          <w:numId w:val="14"/>
        </w:numPr>
      </w:pPr>
      <w:r>
        <w:t>e) ústně</w:t>
      </w:r>
    </w:p>
    <w:p w:rsidR="00891497" w:rsidRDefault="00891497" w:rsidP="00891497">
      <w:pPr>
        <w:pStyle w:val="Odstavecseseznamem"/>
        <w:numPr>
          <w:ilvl w:val="0"/>
          <w:numId w:val="14"/>
        </w:numPr>
      </w:pPr>
      <w:r>
        <w:t xml:space="preserve">Zamyslete se nad slovem </w:t>
      </w:r>
      <w:proofErr w:type="spellStart"/>
      <w:r w:rsidRPr="00891497">
        <w:rPr>
          <w:b/>
        </w:rPr>
        <w:t>sketchnoting</w:t>
      </w:r>
      <w:proofErr w:type="spellEnd"/>
    </w:p>
    <w:p w:rsidR="00891497" w:rsidRDefault="00891497" w:rsidP="00891497">
      <w:pPr>
        <w:pStyle w:val="Odstavecseseznamem"/>
        <w:numPr>
          <w:ilvl w:val="1"/>
          <w:numId w:val="14"/>
        </w:numPr>
      </w:pPr>
      <w:r>
        <w:t xml:space="preserve">Pokuste se si jej přeložit, </w:t>
      </w:r>
    </w:p>
    <w:p w:rsidR="00891497" w:rsidRDefault="00891497" w:rsidP="00891497">
      <w:pPr>
        <w:pStyle w:val="Odstavecseseznamem"/>
        <w:numPr>
          <w:ilvl w:val="1"/>
          <w:numId w:val="14"/>
        </w:numPr>
      </w:pPr>
      <w:r>
        <w:t xml:space="preserve">případně si význam </w:t>
      </w:r>
      <w:proofErr w:type="spellStart"/>
      <w:r>
        <w:t>vygooglete</w:t>
      </w:r>
      <w:proofErr w:type="spellEnd"/>
      <w:r>
        <w:t xml:space="preserve">, </w:t>
      </w:r>
    </w:p>
    <w:p w:rsidR="00891497" w:rsidRDefault="00891497" w:rsidP="00891497">
      <w:pPr>
        <w:pStyle w:val="Odstavecseseznamem"/>
        <w:numPr>
          <w:ilvl w:val="1"/>
          <w:numId w:val="14"/>
        </w:numPr>
      </w:pPr>
      <w:r>
        <w:t>nebo se podívejte na následující odkazy:</w:t>
      </w:r>
    </w:p>
    <w:p w:rsidR="00891497" w:rsidRDefault="00891497" w:rsidP="00891497">
      <w:pPr>
        <w:pStyle w:val="Odstavecseseznamem"/>
        <w:numPr>
          <w:ilvl w:val="2"/>
          <w:numId w:val="14"/>
        </w:numPr>
      </w:pPr>
      <w:hyperlink r:id="rId8" w:history="1">
        <w:r w:rsidRPr="005E3972">
          <w:rPr>
            <w:rStyle w:val="Hypertextovodkaz"/>
          </w:rPr>
          <w:t>https://www.studenta.cz/work/studium/sketchnoting-aneb-tvorba-vizualnich-poznamek/r~775f596e381c11e88560ac1f6b220ee8/</w:t>
        </w:r>
      </w:hyperlink>
    </w:p>
    <w:p w:rsidR="00891497" w:rsidRDefault="00891497" w:rsidP="00891497">
      <w:pPr>
        <w:pStyle w:val="Odstavecseseznamem"/>
        <w:numPr>
          <w:ilvl w:val="2"/>
          <w:numId w:val="14"/>
        </w:numPr>
      </w:pPr>
      <w:hyperlink r:id="rId9" w:history="1">
        <w:r w:rsidRPr="005E3972">
          <w:rPr>
            <w:rStyle w:val="Hypertextovodkaz"/>
          </w:rPr>
          <w:t>http://www.edux.cz/12-tipu-jak-zacit-se-sketchnotingem/</w:t>
        </w:r>
      </w:hyperlink>
    </w:p>
    <w:p w:rsidR="00891497" w:rsidRDefault="00891497" w:rsidP="00891497">
      <w:pPr>
        <w:pStyle w:val="Odstavecseseznamem"/>
        <w:numPr>
          <w:ilvl w:val="1"/>
          <w:numId w:val="14"/>
        </w:numPr>
      </w:pPr>
      <w:r>
        <w:t xml:space="preserve">Pokuste se o </w:t>
      </w:r>
      <w:proofErr w:type="spellStart"/>
      <w:r>
        <w:t>sketchnoting</w:t>
      </w:r>
      <w:proofErr w:type="spellEnd"/>
      <w:r>
        <w:t xml:space="preserve"> k textu </w:t>
      </w:r>
      <w:r w:rsidRPr="00891497">
        <w:t xml:space="preserve">UČ. </w:t>
      </w:r>
      <w:proofErr w:type="gramStart"/>
      <w:r w:rsidRPr="00891497">
        <w:t>str.</w:t>
      </w:r>
      <w:proofErr w:type="gramEnd"/>
      <w:r w:rsidRPr="00891497">
        <w:t xml:space="preserve"> 122/1</w:t>
      </w:r>
      <w:r>
        <w:t>/b)</w:t>
      </w:r>
    </w:p>
    <w:p w:rsidR="00891497" w:rsidRDefault="00891497" w:rsidP="00891497">
      <w:pPr>
        <w:pStyle w:val="Odstavecseseznamem"/>
        <w:numPr>
          <w:ilvl w:val="2"/>
          <w:numId w:val="14"/>
        </w:numPr>
      </w:pPr>
      <w:r>
        <w:t>Zhodnoťte si pro sebe výsledky své práce a hlavně…</w:t>
      </w:r>
    </w:p>
    <w:p w:rsidR="00891497" w:rsidRDefault="00891497" w:rsidP="00891497">
      <w:pPr>
        <w:pStyle w:val="Odstavecseseznamem"/>
        <w:numPr>
          <w:ilvl w:val="2"/>
          <w:numId w:val="14"/>
        </w:numPr>
      </w:pPr>
      <w:r>
        <w:t>jak Vám tento způsob záznamu vyhovuje.</w:t>
      </w:r>
    </w:p>
    <w:p w:rsidR="00BB1253" w:rsidRDefault="00BB1253" w:rsidP="00BB1253">
      <w:r>
        <w:lastRenderedPageBreak/>
        <w:t>LITERATURA - trvá</w:t>
      </w:r>
    </w:p>
    <w:p w:rsidR="00BB1253" w:rsidRDefault="00BB1253" w:rsidP="00BB1253">
      <w:pPr>
        <w:pStyle w:val="Odstavecseseznamem"/>
        <w:numPr>
          <w:ilvl w:val="0"/>
          <w:numId w:val="1"/>
        </w:numPr>
      </w:pPr>
      <w:r>
        <w:t>Dlouhodobé zadání nepovinné četby z předešlých týdnů trvá.</w:t>
      </w:r>
    </w:p>
    <w:p w:rsidR="00BB1253" w:rsidRPr="00F264AB" w:rsidRDefault="00BB1253" w:rsidP="00BB125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Odevzdávejte online</w:t>
      </w:r>
      <w:r w:rsidRPr="00F264AB">
        <w:rPr>
          <w:b/>
        </w:rPr>
        <w:t xml:space="preserve"> PČ6 a to do poloviny června. </w:t>
      </w:r>
    </w:p>
    <w:p w:rsidR="00BB1253" w:rsidRDefault="00BB1253" w:rsidP="00BB1253">
      <w:pPr>
        <w:pStyle w:val="Odstavecseseznamem"/>
        <w:numPr>
          <w:ilvl w:val="0"/>
          <w:numId w:val="1"/>
        </w:numPr>
      </w:pPr>
      <w:r>
        <w:t xml:space="preserve">Vzhledem k tomu, že už se nejspíš do konce školního roku neuvidíme, ti z Vás, kteří doposud nemají známku za </w:t>
      </w:r>
      <w:r w:rsidRPr="00BB1253">
        <w:rPr>
          <w:b/>
        </w:rPr>
        <w:t>referát z literatury</w:t>
      </w:r>
      <w:r>
        <w:t>, mají možnost jej odevzdat elektronicky</w:t>
      </w:r>
    </w:p>
    <w:p w:rsidR="00BB1253" w:rsidRDefault="00BB1253" w:rsidP="00BB1253">
      <w:pPr>
        <w:pStyle w:val="Odstavecseseznamem"/>
        <w:numPr>
          <w:ilvl w:val="1"/>
          <w:numId w:val="1"/>
        </w:numPr>
      </w:pPr>
      <w:r>
        <w:t>Referát musí splňovat naše zadání, měl by být napsán jako souvislý text ve větách.</w:t>
      </w:r>
    </w:p>
    <w:p w:rsidR="00BB1253" w:rsidRDefault="00BB1253" w:rsidP="00BB1253">
      <w:pPr>
        <w:pStyle w:val="Odstavecseseznamem"/>
        <w:numPr>
          <w:ilvl w:val="1"/>
          <w:numId w:val="1"/>
        </w:numPr>
      </w:pPr>
      <w:r>
        <w:t>Součástí referátu musí být připravený zápis na tabuli, máte tři možnosti, jak jej připravit:</w:t>
      </w:r>
    </w:p>
    <w:p w:rsidR="00BB1253" w:rsidRDefault="00BB1253" w:rsidP="00BB1253">
      <w:pPr>
        <w:pStyle w:val="Odstavecseseznamem"/>
        <w:numPr>
          <w:ilvl w:val="2"/>
          <w:numId w:val="1"/>
        </w:numPr>
      </w:pPr>
      <w:r>
        <w:t>Krátké výpisky ze souvislého referátu</w:t>
      </w:r>
    </w:p>
    <w:p w:rsidR="00BB1253" w:rsidRDefault="00BB1253" w:rsidP="00BB1253">
      <w:pPr>
        <w:pStyle w:val="Odstavecseseznamem"/>
        <w:numPr>
          <w:ilvl w:val="2"/>
          <w:numId w:val="1"/>
        </w:numPr>
      </w:pPr>
      <w:r>
        <w:t>Samostatnou stručnou prezentaci základních informací ze souvislého referátu</w:t>
      </w:r>
    </w:p>
    <w:p w:rsidR="00BB1253" w:rsidRDefault="00BB1253" w:rsidP="00BB1253">
      <w:pPr>
        <w:pStyle w:val="Odstavecseseznamem"/>
        <w:numPr>
          <w:ilvl w:val="2"/>
          <w:numId w:val="1"/>
        </w:numPr>
      </w:pPr>
      <w:r>
        <w:t>Zvýrazněním nejdůležitějších informací v souvislém referátu</w:t>
      </w:r>
    </w:p>
    <w:p w:rsidR="00BB1253" w:rsidRDefault="00BB1253" w:rsidP="00BB1253">
      <w:pPr>
        <w:pStyle w:val="Odstavecseseznamem"/>
        <w:numPr>
          <w:ilvl w:val="0"/>
          <w:numId w:val="1"/>
        </w:numPr>
      </w:pPr>
      <w:r>
        <w:t xml:space="preserve">Stále platí, také možnost připravit video či audio záznam s referátem pro spolužáky. Pokud byste tuto variantu zvažovali, prosím kontaktujte mě předem kvůli specifikaci. </w:t>
      </w:r>
    </w:p>
    <w:p w:rsidR="00F241D2" w:rsidRDefault="00E960A0" w:rsidP="00760FB6">
      <w:r>
        <w:t>CVČJ</w:t>
      </w:r>
      <w:r w:rsidR="00772989">
        <w:t xml:space="preserve"> </w:t>
      </w:r>
      <w:r w:rsidR="00211009">
        <w:t>- trvá</w:t>
      </w:r>
    </w:p>
    <w:p w:rsidR="00880C94" w:rsidRDefault="00772989" w:rsidP="00760FB6">
      <w:r>
        <w:t>V</w:t>
      </w:r>
      <w:r w:rsidR="00880C94">
        <w:t> květnu bychom se měli věnovat mě / mě</w:t>
      </w:r>
    </w:p>
    <w:p w:rsidR="00772989" w:rsidRDefault="00772989" w:rsidP="00772989">
      <w:pPr>
        <w:pStyle w:val="Odstavecseseznamem"/>
        <w:numPr>
          <w:ilvl w:val="0"/>
          <w:numId w:val="1"/>
        </w:numPr>
      </w:pPr>
      <w:r>
        <w:t xml:space="preserve">Problematiku naleznete vyloženou například zde: </w:t>
      </w:r>
      <w:hyperlink r:id="rId10" w:history="1">
        <w:r w:rsidR="00880C94" w:rsidRPr="00323F8F">
          <w:rPr>
            <w:rStyle w:val="Hypertextovodkaz"/>
          </w:rPr>
          <w:t>https://www.mojecestina.cz/article/2009013002-psani-me-mne</w:t>
        </w:r>
      </w:hyperlink>
    </w:p>
    <w:p w:rsidR="003B1754" w:rsidRDefault="003B1754" w:rsidP="003B1754">
      <w:pPr>
        <w:pStyle w:val="Odstavecseseznamem"/>
        <w:numPr>
          <w:ilvl w:val="1"/>
          <w:numId w:val="1"/>
        </w:numPr>
      </w:pPr>
      <w:r>
        <w:t xml:space="preserve">Pozornost věnujte slovu </w:t>
      </w:r>
      <w:r>
        <w:rPr>
          <w:b/>
        </w:rPr>
        <w:t>TAMĚJŠÍ</w:t>
      </w:r>
      <w:r>
        <w:t xml:space="preserve">, je to oblíbený chyták. </w:t>
      </w:r>
    </w:p>
    <w:p w:rsidR="00880C94" w:rsidRDefault="003B1754" w:rsidP="003B1754">
      <w:pPr>
        <w:pStyle w:val="Odstavecseseznamem"/>
        <w:ind w:left="1080"/>
      </w:pPr>
      <w:r>
        <w:rPr>
          <w:b/>
        </w:rPr>
        <w:t>Tamější</w:t>
      </w:r>
      <w:r>
        <w:t xml:space="preserve"> není odvozeno od slova </w:t>
      </w:r>
      <w:r>
        <w:rPr>
          <w:b/>
        </w:rPr>
        <w:t xml:space="preserve">tamní – í + </w:t>
      </w:r>
      <w:proofErr w:type="spellStart"/>
      <w:r>
        <w:rPr>
          <w:b/>
        </w:rPr>
        <w:t>ější</w:t>
      </w:r>
      <w:proofErr w:type="spellEnd"/>
      <w:r>
        <w:t xml:space="preserve">, jak by se mohlo na první pohled zdát a jak si to děti často mylně zdůvodňují. Protože nejde o stupňování významu tamní, ale o synonyma, je slovo </w:t>
      </w:r>
      <w:r>
        <w:rPr>
          <w:b/>
        </w:rPr>
        <w:t xml:space="preserve">tamější </w:t>
      </w:r>
      <w:r>
        <w:t xml:space="preserve">odvozeno přímo od </w:t>
      </w:r>
      <w:r w:rsidRPr="003B1754">
        <w:rPr>
          <w:b/>
        </w:rPr>
        <w:t xml:space="preserve">tam + </w:t>
      </w:r>
      <w:proofErr w:type="spellStart"/>
      <w:r w:rsidRPr="003B1754">
        <w:rPr>
          <w:b/>
        </w:rPr>
        <w:t>ější</w:t>
      </w:r>
      <w:proofErr w:type="spellEnd"/>
      <w:r>
        <w:t xml:space="preserve">, stejně jako třeba zde + </w:t>
      </w:r>
      <w:proofErr w:type="spellStart"/>
      <w:r>
        <w:t>ejší</w:t>
      </w:r>
      <w:proofErr w:type="spellEnd"/>
      <w:r>
        <w:t xml:space="preserve"> = zdejší. </w:t>
      </w:r>
    </w:p>
    <w:p w:rsidR="00F241D2" w:rsidRDefault="00F241D2" w:rsidP="00772989">
      <w:pPr>
        <w:pStyle w:val="Odstavecseseznamem"/>
        <w:numPr>
          <w:ilvl w:val="0"/>
          <w:numId w:val="1"/>
        </w:numPr>
      </w:pPr>
      <w:r>
        <w:t xml:space="preserve">Doporučuji také toto video: </w:t>
      </w:r>
    </w:p>
    <w:p w:rsidR="00F241D2" w:rsidRDefault="00D21D45" w:rsidP="00F241D2">
      <w:pPr>
        <w:pStyle w:val="Odstavecseseznamem"/>
        <w:ind w:left="360"/>
      </w:pPr>
      <w:hyperlink r:id="rId11" w:history="1">
        <w:r w:rsidR="00F241D2" w:rsidRPr="00323F8F">
          <w:rPr>
            <w:rStyle w:val="Hypertextovodkaz"/>
          </w:rPr>
          <w:t>https://edu.ceskatelevize.cz/mne-nebo-me-5e44226de173fa6cb524abde</w:t>
        </w:r>
      </w:hyperlink>
    </w:p>
    <w:p w:rsidR="003B1754" w:rsidRDefault="00772989" w:rsidP="00772989">
      <w:pPr>
        <w:pStyle w:val="Odstavecseseznamem"/>
        <w:numPr>
          <w:ilvl w:val="0"/>
          <w:numId w:val="1"/>
        </w:numPr>
      </w:pPr>
      <w:r>
        <w:t xml:space="preserve">Procvičovat můžete například zde: </w:t>
      </w:r>
    </w:p>
    <w:p w:rsidR="003B1754" w:rsidRDefault="00D21D45" w:rsidP="003B1754">
      <w:pPr>
        <w:pStyle w:val="Odstavecseseznamem"/>
        <w:ind w:left="360"/>
      </w:pPr>
      <w:hyperlink r:id="rId12" w:history="1">
        <w:r w:rsidR="003B1754" w:rsidRPr="00323F8F">
          <w:rPr>
            <w:rStyle w:val="Hypertextovodkaz"/>
          </w:rPr>
          <w:t>https://www.mojecestina.cz/article/2009012903-test-psani-me-mne-1</w:t>
        </w:r>
      </w:hyperlink>
    </w:p>
    <w:p w:rsidR="00772989" w:rsidRDefault="00772989" w:rsidP="00772989">
      <w:pPr>
        <w:pStyle w:val="Odstavecseseznamem"/>
        <w:numPr>
          <w:ilvl w:val="0"/>
          <w:numId w:val="1"/>
        </w:numPr>
      </w:pPr>
      <w:r>
        <w:t xml:space="preserve">Na konci dokumentu naleznete opět doplňovačku a řešení. </w:t>
      </w:r>
    </w:p>
    <w:p w:rsidR="00772989" w:rsidRDefault="00772989" w:rsidP="00772989">
      <w:pPr>
        <w:pStyle w:val="Odstavecseseznamem"/>
        <w:numPr>
          <w:ilvl w:val="1"/>
          <w:numId w:val="1"/>
        </w:numPr>
      </w:pPr>
      <w:r>
        <w:t>Není třeba ani jedno tisknout.</w:t>
      </w:r>
    </w:p>
    <w:p w:rsidR="00772989" w:rsidRDefault="00772989" w:rsidP="00772989">
      <w:pPr>
        <w:pStyle w:val="Odstavecseseznamem"/>
        <w:numPr>
          <w:ilvl w:val="1"/>
          <w:numId w:val="1"/>
        </w:numPr>
      </w:pPr>
      <w:r>
        <w:t>Doporučuji, aby doplňovačku děti zkusily ústně, kontrolovaly své odpovědí podle řešení.</w:t>
      </w:r>
    </w:p>
    <w:p w:rsidR="00772989" w:rsidRDefault="00F241D2" w:rsidP="00772989">
      <w:pPr>
        <w:pStyle w:val="Odstavecseseznamem"/>
        <w:numPr>
          <w:ilvl w:val="1"/>
          <w:numId w:val="1"/>
        </w:numPr>
      </w:pPr>
      <w:r>
        <w:t>Problematika mně / mě je závislá na stavbě slova, proto není ani tak důležité správně si tipnou, zda N ano, či ne, ale umět pravopis zdůvodnit. A v případě chyby nebo nejasností vyřešit a do sešitu na cvičení si správné zdůvodnění napsat.</w:t>
      </w:r>
    </w:p>
    <w:p w:rsidR="00772989" w:rsidRDefault="00772989" w:rsidP="00772989">
      <w:pPr>
        <w:pStyle w:val="Odstavecseseznamem"/>
        <w:numPr>
          <w:ilvl w:val="1"/>
          <w:numId w:val="1"/>
        </w:numPr>
      </w:pPr>
      <w:r w:rsidRPr="00EF69F0">
        <w:rPr>
          <w:b/>
        </w:rPr>
        <w:t>Děti nemusí doplňovačku zvládnout celou, naopak.</w:t>
      </w:r>
      <w:r>
        <w:t xml:space="preserve"> Tempo dětí je individuální, proto ať každý pracuje dle svých možností. </w:t>
      </w:r>
    </w:p>
    <w:p w:rsidR="004D5E51" w:rsidRDefault="004D5E51" w:rsidP="004D5E51">
      <w:pPr>
        <w:jc w:val="both"/>
      </w:pPr>
      <w:r>
        <w:t xml:space="preserve">Děkuji za odevzdané úlohy, kterými se průběžně propracovávám. Zůstávám k dispozici na mailu: </w:t>
      </w:r>
      <w:hyperlink r:id="rId13" w:history="1">
        <w:r w:rsidRPr="00903922">
          <w:rPr>
            <w:rStyle w:val="Hypertextovodkaz"/>
          </w:rPr>
          <w:t>luisa@zspolackova.cz</w:t>
        </w:r>
      </w:hyperlink>
      <w:r>
        <w:t xml:space="preserve"> nebo </w:t>
      </w:r>
      <w:hyperlink r:id="rId14" w:history="1">
        <w:r w:rsidRPr="00903922">
          <w:rPr>
            <w:rStyle w:val="Hypertextovodkaz"/>
          </w:rPr>
          <w:t>scharnaglova@zspolackova.cz</w:t>
        </w:r>
      </w:hyperlink>
      <w:r>
        <w:t xml:space="preserve"> (obě mi vedou do jedné schránky).</w:t>
      </w:r>
    </w:p>
    <w:p w:rsidR="004D5E51" w:rsidRDefault="001163FE" w:rsidP="004D5E51">
      <w:pPr>
        <w:jc w:val="both"/>
      </w:pPr>
      <w:r>
        <w:t>K</w:t>
      </w:r>
      <w:r w:rsidR="004D5E51">
        <w:t>vůli</w:t>
      </w:r>
      <w:r>
        <w:t xml:space="preserve"> </w:t>
      </w:r>
      <w:proofErr w:type="spellStart"/>
      <w:r>
        <w:t>deváťákům</w:t>
      </w:r>
      <w:proofErr w:type="spellEnd"/>
      <w:r>
        <w:t xml:space="preserve"> nebudu mít pevně vypsaný termín konzultací</w:t>
      </w:r>
      <w:r w:rsidR="004D5E51">
        <w:t xml:space="preserve">. Přesto budu velmi často online na třídním chatu a vynasnažím se průběžně řešit vaše dotazy, případně se s Vámi ráda domluvím na pevném termínu individuálních konzultací dle mých a Vašich časových možností. </w:t>
      </w:r>
    </w:p>
    <w:p w:rsidR="00112EA0" w:rsidRDefault="00112EA0">
      <w:pPr>
        <w:sectPr w:rsidR="00112EA0" w:rsidSect="00242776">
          <w:pgSz w:w="11906" w:h="16838"/>
          <w:pgMar w:top="1417" w:right="1417" w:bottom="1417" w:left="1417" w:header="426" w:footer="708" w:gutter="0"/>
          <w:cols w:space="708"/>
          <w:titlePg/>
          <w:docGrid w:linePitch="360"/>
        </w:sectPr>
      </w:pPr>
    </w:p>
    <w:p w:rsidR="00112EA0" w:rsidRDefault="00112EA0">
      <w:r>
        <w:lastRenderedPageBreak/>
        <w:t>Doplňovačka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  <w:sectPr w:rsidR="00F241D2" w:rsidSect="00F241D2">
          <w:pgSz w:w="11906" w:h="16838"/>
          <w:pgMar w:top="720" w:right="720" w:bottom="720" w:left="720" w:header="426" w:footer="708" w:gutter="0"/>
          <w:cols w:space="708"/>
          <w:titlePg/>
          <w:docGrid w:linePitch="360"/>
        </w:sectPr>
      </w:pP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lastRenderedPageBreak/>
        <w:t>písčité __________</w:t>
      </w:r>
      <w:proofErr w:type="spellStart"/>
      <w:r>
        <w:t>lčiny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sla</w:t>
      </w:r>
      <w:proofErr w:type="spellEnd"/>
      <w:r>
        <w:t>__________</w:t>
      </w:r>
      <w:proofErr w:type="spellStart"/>
      <w:r>
        <w:t>ný</w:t>
      </w:r>
      <w:proofErr w:type="spellEnd"/>
      <w:r>
        <w:t xml:space="preserve"> klobouk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s__________</w:t>
      </w:r>
      <w:proofErr w:type="spellStart"/>
      <w:r>
        <w:t>lý</w:t>
      </w:r>
      <w:proofErr w:type="spellEnd"/>
      <w:r>
        <w:t xml:space="preserve"> nápad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 xml:space="preserve">rozhodnout </w:t>
      </w:r>
      <w:proofErr w:type="spellStart"/>
      <w:r>
        <w:t>rozu</w:t>
      </w:r>
      <w:proofErr w:type="spellEnd"/>
      <w:r>
        <w:t>__________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zahraniční __________</w:t>
      </w:r>
      <w:proofErr w:type="gramStart"/>
      <w:r>
        <w:t>na</w:t>
      </w:r>
      <w:proofErr w:type="gram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mylná do__________</w:t>
      </w:r>
      <w:proofErr w:type="spellStart"/>
      <w:r>
        <w:t>nka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je__________ postrčit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před__________t ve 3. pádu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záludný a pot__________</w:t>
      </w:r>
      <w:proofErr w:type="spellStart"/>
      <w:r>
        <w:t>šilý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Přepadli __________.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 xml:space="preserve">třetí </w:t>
      </w:r>
      <w:proofErr w:type="spellStart"/>
      <w:r>
        <w:t>roz</w:t>
      </w:r>
      <w:proofErr w:type="spellEnd"/>
      <w:r>
        <w:t>__________r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__________sto Kro__________</w:t>
      </w:r>
      <w:proofErr w:type="spellStart"/>
      <w:r>
        <w:t>říž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kla</w:t>
      </w:r>
      <w:proofErr w:type="spellEnd"/>
      <w:r>
        <w:t>__________ odpovídat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__________</w:t>
      </w:r>
      <w:proofErr w:type="spellStart"/>
      <w:r>
        <w:t>síc</w:t>
      </w:r>
      <w:proofErr w:type="spellEnd"/>
      <w:r>
        <w:t xml:space="preserve"> listopad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nára</w:t>
      </w:r>
      <w:proofErr w:type="spellEnd"/>
      <w:r>
        <w:t>__________ se bavit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 xml:space="preserve">Tvářit se </w:t>
      </w:r>
      <w:proofErr w:type="spellStart"/>
      <w:r>
        <w:t>skro</w:t>
      </w:r>
      <w:proofErr w:type="spellEnd"/>
      <w:r>
        <w:t xml:space="preserve">__________ 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upří</w:t>
      </w:r>
      <w:proofErr w:type="spellEnd"/>
      <w:r>
        <w:t>__________</w:t>
      </w:r>
      <w:proofErr w:type="spellStart"/>
      <w:r>
        <w:t>jší</w:t>
      </w:r>
      <w:proofErr w:type="spellEnd"/>
      <w:r>
        <w:t xml:space="preserve"> návrh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bankovní s__________</w:t>
      </w:r>
      <w:proofErr w:type="spellStart"/>
      <w:r>
        <w:t>nka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příje</w:t>
      </w:r>
      <w:proofErr w:type="spellEnd"/>
      <w:r>
        <w:t>__________ odpočívat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středočeský __________</w:t>
      </w:r>
      <w:proofErr w:type="spellStart"/>
      <w:r>
        <w:t>lník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lastRenderedPageBreak/>
        <w:t>pod__________t a přísudek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nejdoje</w:t>
      </w:r>
      <w:proofErr w:type="spellEnd"/>
      <w:r>
        <w:t>__________</w:t>
      </w:r>
      <w:proofErr w:type="spellStart"/>
      <w:r>
        <w:t>jší</w:t>
      </w:r>
      <w:proofErr w:type="spellEnd"/>
      <w:r>
        <w:t xml:space="preserve"> příběh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osa__________</w:t>
      </w:r>
      <w:proofErr w:type="spellStart"/>
      <w:r>
        <w:t>lý</w:t>
      </w:r>
      <w:proofErr w:type="spellEnd"/>
      <w:r>
        <w:t xml:space="preserve"> jezdec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vzáje</w:t>
      </w:r>
      <w:proofErr w:type="spellEnd"/>
      <w:r>
        <w:t>__________ podmíněné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pro__________</w:t>
      </w:r>
      <w:proofErr w:type="spellStart"/>
      <w:r>
        <w:t>nlivé</w:t>
      </w:r>
      <w:proofErr w:type="spellEnd"/>
      <w:r>
        <w:t xml:space="preserve"> počasí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ze__________</w:t>
      </w:r>
      <w:proofErr w:type="spellStart"/>
      <w:r>
        <w:t>dělská</w:t>
      </w:r>
      <w:proofErr w:type="spellEnd"/>
      <w:r>
        <w:t xml:space="preserve"> oblast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Ublížili __________.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podvědo</w:t>
      </w:r>
      <w:proofErr w:type="spellEnd"/>
      <w:r>
        <w:t>__________ tušit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 xml:space="preserve">hlava </w:t>
      </w:r>
      <w:proofErr w:type="spellStart"/>
      <w:r>
        <w:t>zapo</w:t>
      </w:r>
      <w:proofErr w:type="spellEnd"/>
      <w:r>
        <w:t>__________tlivá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taje__________ mlčet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květy po__________</w:t>
      </w:r>
      <w:proofErr w:type="spellStart"/>
      <w:r>
        <w:t>nek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__________</w:t>
      </w:r>
      <w:proofErr w:type="spellStart"/>
      <w:r>
        <w:t>lký</w:t>
      </w:r>
      <w:proofErr w:type="spellEnd"/>
      <w:r>
        <w:t xml:space="preserve"> příkop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ze__________</w:t>
      </w:r>
      <w:proofErr w:type="spellStart"/>
      <w:r>
        <w:t>pisná</w:t>
      </w:r>
      <w:proofErr w:type="spellEnd"/>
      <w:r>
        <w:t xml:space="preserve"> šířka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zahř</w:t>
      </w:r>
      <w:proofErr w:type="spellEnd"/>
      <w:r>
        <w:t>__________ní bouřky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 xml:space="preserve">proklatá </w:t>
      </w:r>
      <w:proofErr w:type="spellStart"/>
      <w:r>
        <w:t>zapo</w:t>
      </w:r>
      <w:proofErr w:type="spellEnd"/>
      <w:r>
        <w:t>__________</w:t>
      </w:r>
      <w:proofErr w:type="spellStart"/>
      <w:r>
        <w:t>tlivost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 xml:space="preserve">nešťastné </w:t>
      </w:r>
      <w:proofErr w:type="spellStart"/>
      <w:r>
        <w:t>nedorozu</w:t>
      </w:r>
      <w:proofErr w:type="spellEnd"/>
      <w:r>
        <w:t>__________ní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r>
        <w:t>špatným s__________</w:t>
      </w:r>
      <w:proofErr w:type="spellStart"/>
      <w:r>
        <w:t>rem</w:t>
      </w:r>
      <w:proofErr w:type="spellEnd"/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příje</w:t>
      </w:r>
      <w:proofErr w:type="spellEnd"/>
      <w:r>
        <w:t>__________ se usadit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nepříto</w:t>
      </w:r>
      <w:proofErr w:type="spellEnd"/>
      <w:r>
        <w:t>__________ přikyvovat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zřej</w:t>
      </w:r>
      <w:proofErr w:type="spellEnd"/>
      <w:r>
        <w:t>__________ na známky</w:t>
      </w:r>
    </w:p>
    <w:p w:rsidR="00F241D2" w:rsidRDefault="00F241D2">
      <w:pPr>
        <w:sectPr w:rsidR="00F241D2" w:rsidSect="00F241D2">
          <w:type w:val="continuous"/>
          <w:pgSz w:w="11906" w:h="16838"/>
          <w:pgMar w:top="720" w:right="720" w:bottom="720" w:left="720" w:header="426" w:footer="708" w:gutter="0"/>
          <w:cols w:num="2" w:space="708"/>
          <w:titlePg/>
          <w:docGrid w:linePitch="360"/>
        </w:sectPr>
      </w:pPr>
    </w:p>
    <w:p w:rsidR="00F241D2" w:rsidRDefault="00F241D2"/>
    <w:p w:rsidR="00F241D2" w:rsidRDefault="00F241D2">
      <w:r>
        <w:br w:type="page"/>
      </w:r>
    </w:p>
    <w:p w:rsidR="00F241D2" w:rsidRDefault="00F241D2">
      <w:r>
        <w:lastRenderedPageBreak/>
        <w:t>Řešení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sectPr w:rsidR="00F241D2" w:rsidSect="00F241D2">
          <w:type w:val="continuous"/>
          <w:pgSz w:w="11906" w:h="16838"/>
          <w:pgMar w:top="720" w:right="720" w:bottom="720" w:left="720" w:header="426" w:footer="708" w:gutter="0"/>
          <w:cols w:space="708"/>
          <w:titlePg/>
          <w:docGrid w:linePitch="360"/>
        </w:sectPr>
      </w:pP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</w:pPr>
      <w:r>
        <w:lastRenderedPageBreak/>
        <w:t>písčité mělčiny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slaměný klobouk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smělý nápad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rozhodnout rozumně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zahraniční měna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mylná domněnka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jemně postrčit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předmět ve 3. pádu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záludný a potměšilý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Přepadli mě.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třetí rozměr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město Kroměříž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klamně odpovídat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měsíc listopad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náramně se bavit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 xml:space="preserve">Tvářit se skromně 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upřímnější návrh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bankovní směnka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příjemně odpočívat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středočeský Mělník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lastRenderedPageBreak/>
        <w:t>podmět a přísudek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nejdojemnější příběh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osamělý jezdec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vzájemně podmíněné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proměnlivé počasí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zemědělská oblast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Ublížili mně.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podvědomě tušit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hlava zapomnětlivá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květy pomněnek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tajemně mlčet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mělký příkop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zeměpisná šířka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zahřmění bouřky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proklatá zapomnětlivost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nešťastné nedorozumění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špatným směrem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příjemně se usadit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nepřítomně přikyvovat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ind w:left="714" w:hanging="357"/>
      </w:pPr>
      <w:r>
        <w:t>zřejmě na známky</w:t>
      </w:r>
    </w:p>
    <w:p w:rsidR="00F241D2" w:rsidRDefault="00F241D2">
      <w:pPr>
        <w:sectPr w:rsidR="00F241D2" w:rsidSect="00F241D2">
          <w:type w:val="continuous"/>
          <w:pgSz w:w="11906" w:h="16838"/>
          <w:pgMar w:top="720" w:right="720" w:bottom="720" w:left="720" w:header="426" w:footer="708" w:gutter="0"/>
          <w:cols w:num="2" w:space="708"/>
          <w:titlePg/>
          <w:docGrid w:linePitch="360"/>
        </w:sectPr>
      </w:pPr>
    </w:p>
    <w:p w:rsidR="00F241D2" w:rsidRDefault="00F241D2"/>
    <w:p w:rsidR="00F241D2" w:rsidRDefault="00F241D2"/>
    <w:p w:rsidR="00F241D2" w:rsidRDefault="00F241D2"/>
    <w:sectPr w:rsidR="00F241D2" w:rsidSect="00F241D2">
      <w:type w:val="continuous"/>
      <w:pgSz w:w="11906" w:h="16838"/>
      <w:pgMar w:top="720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3FD" w:rsidRDefault="00EF33FD" w:rsidP="00242776">
      <w:pPr>
        <w:spacing w:after="0" w:line="240" w:lineRule="auto"/>
      </w:pPr>
      <w:r>
        <w:separator/>
      </w:r>
    </w:p>
  </w:endnote>
  <w:endnote w:type="continuationSeparator" w:id="0">
    <w:p w:rsidR="00EF33FD" w:rsidRDefault="00EF33FD" w:rsidP="0024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3FD" w:rsidRDefault="00EF33FD" w:rsidP="00242776">
      <w:pPr>
        <w:spacing w:after="0" w:line="240" w:lineRule="auto"/>
      </w:pPr>
      <w:r>
        <w:separator/>
      </w:r>
    </w:p>
  </w:footnote>
  <w:footnote w:type="continuationSeparator" w:id="0">
    <w:p w:rsidR="00EF33FD" w:rsidRDefault="00EF33FD" w:rsidP="00242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1DC9"/>
    <w:multiLevelType w:val="hybridMultilevel"/>
    <w:tmpl w:val="4E4C4E60"/>
    <w:lvl w:ilvl="0" w:tplc="A31CFC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05E5D"/>
    <w:multiLevelType w:val="hybridMultilevel"/>
    <w:tmpl w:val="C64E43D4"/>
    <w:lvl w:ilvl="0" w:tplc="713C786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670C0"/>
    <w:multiLevelType w:val="hybridMultilevel"/>
    <w:tmpl w:val="749C0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F7810"/>
    <w:multiLevelType w:val="hybridMultilevel"/>
    <w:tmpl w:val="8E3AA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040E1"/>
    <w:multiLevelType w:val="hybridMultilevel"/>
    <w:tmpl w:val="A4CCD184"/>
    <w:lvl w:ilvl="0" w:tplc="C0F8A2F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30A7376C"/>
    <w:multiLevelType w:val="hybridMultilevel"/>
    <w:tmpl w:val="8DD80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D694C"/>
    <w:multiLevelType w:val="hybridMultilevel"/>
    <w:tmpl w:val="8DD80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D71FC"/>
    <w:multiLevelType w:val="hybridMultilevel"/>
    <w:tmpl w:val="701C4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9214E"/>
    <w:multiLevelType w:val="hybridMultilevel"/>
    <w:tmpl w:val="131C8000"/>
    <w:lvl w:ilvl="0" w:tplc="DB5C153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E3EE3"/>
    <w:multiLevelType w:val="hybridMultilevel"/>
    <w:tmpl w:val="850EDFFC"/>
    <w:lvl w:ilvl="0" w:tplc="407C62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03CF0"/>
    <w:multiLevelType w:val="hybridMultilevel"/>
    <w:tmpl w:val="79760142"/>
    <w:lvl w:ilvl="0" w:tplc="661A69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952A5"/>
    <w:multiLevelType w:val="hybridMultilevel"/>
    <w:tmpl w:val="8E3AA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2394B"/>
    <w:multiLevelType w:val="hybridMultilevel"/>
    <w:tmpl w:val="8C447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C5799"/>
    <w:multiLevelType w:val="hybridMultilevel"/>
    <w:tmpl w:val="321A747C"/>
    <w:lvl w:ilvl="0" w:tplc="71CCFB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E6841"/>
    <w:multiLevelType w:val="hybridMultilevel"/>
    <w:tmpl w:val="2306F49A"/>
    <w:lvl w:ilvl="0" w:tplc="21D4097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7"/>
  </w:num>
  <w:num w:numId="5">
    <w:abstractNumId w:val="0"/>
  </w:num>
  <w:num w:numId="6">
    <w:abstractNumId w:val="13"/>
  </w:num>
  <w:num w:numId="7">
    <w:abstractNumId w:val="3"/>
  </w:num>
  <w:num w:numId="8">
    <w:abstractNumId w:val="11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9A7"/>
    <w:rsid w:val="00016E01"/>
    <w:rsid w:val="000A03FF"/>
    <w:rsid w:val="000A3EFB"/>
    <w:rsid w:val="000A69B4"/>
    <w:rsid w:val="000B2696"/>
    <w:rsid w:val="000F326E"/>
    <w:rsid w:val="000F6528"/>
    <w:rsid w:val="00103E34"/>
    <w:rsid w:val="00112EA0"/>
    <w:rsid w:val="001163FE"/>
    <w:rsid w:val="0013480B"/>
    <w:rsid w:val="001B1088"/>
    <w:rsid w:val="001C1301"/>
    <w:rsid w:val="001E3DDD"/>
    <w:rsid w:val="00205473"/>
    <w:rsid w:val="00206401"/>
    <w:rsid w:val="00211009"/>
    <w:rsid w:val="00242776"/>
    <w:rsid w:val="00243117"/>
    <w:rsid w:val="0026733B"/>
    <w:rsid w:val="002A7FF3"/>
    <w:rsid w:val="002C5791"/>
    <w:rsid w:val="002E7A4D"/>
    <w:rsid w:val="002F0ADC"/>
    <w:rsid w:val="00307406"/>
    <w:rsid w:val="00311D39"/>
    <w:rsid w:val="003B1754"/>
    <w:rsid w:val="003C54D2"/>
    <w:rsid w:val="004019A7"/>
    <w:rsid w:val="00403E4B"/>
    <w:rsid w:val="00431275"/>
    <w:rsid w:val="004713FC"/>
    <w:rsid w:val="004A2304"/>
    <w:rsid w:val="004D442B"/>
    <w:rsid w:val="004D5E51"/>
    <w:rsid w:val="004E46A3"/>
    <w:rsid w:val="00516A97"/>
    <w:rsid w:val="005B7655"/>
    <w:rsid w:val="005C4C71"/>
    <w:rsid w:val="005F35EB"/>
    <w:rsid w:val="00674FA3"/>
    <w:rsid w:val="006818F3"/>
    <w:rsid w:val="006A4419"/>
    <w:rsid w:val="006D5182"/>
    <w:rsid w:val="00720348"/>
    <w:rsid w:val="00733349"/>
    <w:rsid w:val="007403F4"/>
    <w:rsid w:val="0075125C"/>
    <w:rsid w:val="00760FB6"/>
    <w:rsid w:val="00772989"/>
    <w:rsid w:val="007739AF"/>
    <w:rsid w:val="00792F84"/>
    <w:rsid w:val="007C18E3"/>
    <w:rsid w:val="007C5D19"/>
    <w:rsid w:val="007F3B17"/>
    <w:rsid w:val="00805F8F"/>
    <w:rsid w:val="008435B7"/>
    <w:rsid w:val="008734C8"/>
    <w:rsid w:val="008779F2"/>
    <w:rsid w:val="00880C94"/>
    <w:rsid w:val="00891497"/>
    <w:rsid w:val="008E4F8C"/>
    <w:rsid w:val="008E6A53"/>
    <w:rsid w:val="008F1F58"/>
    <w:rsid w:val="00943762"/>
    <w:rsid w:val="00945B67"/>
    <w:rsid w:val="00A376ED"/>
    <w:rsid w:val="00A82F26"/>
    <w:rsid w:val="00A83367"/>
    <w:rsid w:val="00AC39AB"/>
    <w:rsid w:val="00AD45C0"/>
    <w:rsid w:val="00AD7B24"/>
    <w:rsid w:val="00AF2C48"/>
    <w:rsid w:val="00B10255"/>
    <w:rsid w:val="00B17B4B"/>
    <w:rsid w:val="00B86E2A"/>
    <w:rsid w:val="00BB1253"/>
    <w:rsid w:val="00BC2449"/>
    <w:rsid w:val="00BE7950"/>
    <w:rsid w:val="00C27B73"/>
    <w:rsid w:val="00C508F5"/>
    <w:rsid w:val="00C52176"/>
    <w:rsid w:val="00C61DA3"/>
    <w:rsid w:val="00C627EC"/>
    <w:rsid w:val="00C74194"/>
    <w:rsid w:val="00C959F5"/>
    <w:rsid w:val="00CA409B"/>
    <w:rsid w:val="00CB704A"/>
    <w:rsid w:val="00CC4256"/>
    <w:rsid w:val="00CE1DE2"/>
    <w:rsid w:val="00D1383E"/>
    <w:rsid w:val="00D21D45"/>
    <w:rsid w:val="00D410AC"/>
    <w:rsid w:val="00D834D2"/>
    <w:rsid w:val="00DD787A"/>
    <w:rsid w:val="00DE7C03"/>
    <w:rsid w:val="00E75C2A"/>
    <w:rsid w:val="00E82DA3"/>
    <w:rsid w:val="00E960A0"/>
    <w:rsid w:val="00EB62F3"/>
    <w:rsid w:val="00EC19B7"/>
    <w:rsid w:val="00ED5204"/>
    <w:rsid w:val="00EF33FD"/>
    <w:rsid w:val="00EF4414"/>
    <w:rsid w:val="00F03010"/>
    <w:rsid w:val="00F241D2"/>
    <w:rsid w:val="00F264AB"/>
    <w:rsid w:val="00F377D1"/>
    <w:rsid w:val="00F47A78"/>
    <w:rsid w:val="00FB78F9"/>
    <w:rsid w:val="00FD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F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9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42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2776"/>
  </w:style>
  <w:style w:type="paragraph" w:styleId="Zpat">
    <w:name w:val="footer"/>
    <w:basedOn w:val="Normln"/>
    <w:link w:val="ZpatChar"/>
    <w:uiPriority w:val="99"/>
    <w:semiHidden/>
    <w:unhideWhenUsed/>
    <w:rsid w:val="00242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2776"/>
  </w:style>
  <w:style w:type="character" w:styleId="Hypertextovodkaz">
    <w:name w:val="Hyperlink"/>
    <w:basedOn w:val="Standardnpsmoodstavce"/>
    <w:uiPriority w:val="99"/>
    <w:unhideWhenUsed/>
    <w:rsid w:val="00242776"/>
    <w:rPr>
      <w:color w:val="0000FF" w:themeColor="hyperlink"/>
      <w:u w:val="single"/>
    </w:rPr>
  </w:style>
  <w:style w:type="character" w:customStyle="1" w:styleId="st">
    <w:name w:val="st"/>
    <w:basedOn w:val="Standardnpsmoodstavce"/>
    <w:rsid w:val="007739AF"/>
  </w:style>
  <w:style w:type="character" w:styleId="Sledovanodkaz">
    <w:name w:val="FollowedHyperlink"/>
    <w:basedOn w:val="Standardnpsmoodstavce"/>
    <w:uiPriority w:val="99"/>
    <w:semiHidden/>
    <w:unhideWhenUsed/>
    <w:rsid w:val="00880C9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1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3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5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55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26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08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748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887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2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572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6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482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0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580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8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863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15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861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49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990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54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359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85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214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55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528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98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418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62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670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9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1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160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37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311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24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626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92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38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99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44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2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8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02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99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50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7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6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10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6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1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66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1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98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0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029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1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77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15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73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68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232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70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3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1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07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92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5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3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1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4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37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43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63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55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39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2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28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8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0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40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70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9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0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79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43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68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41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58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44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8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7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82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0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24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5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44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0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41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08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7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287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74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94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1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221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16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0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86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8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6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75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84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446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0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49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0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5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57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62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5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3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6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9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9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07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0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1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013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96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33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88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87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72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14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7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32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4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7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2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39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7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a.cz/work/studium/sketchnoting-aneb-tvorba-vizualnich-poznamek/r~775f596e381c11e88560ac1f6b220ee8/" TargetMode="External"/><Relationship Id="rId13" Type="http://schemas.openxmlformats.org/officeDocument/2006/relationships/hyperlink" Target="mailto:luisa@zspolack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jecestina.cz/article/2009012903-test-psani-me-mne-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mne-nebo-me-5e44226de173fa6cb524ab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ojecestina.cz/article/2009013002-psani-me-m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x.cz/12-tipu-jak-zacit-se-sketchnotingem/" TargetMode="External"/><Relationship Id="rId14" Type="http://schemas.openxmlformats.org/officeDocument/2006/relationships/hyperlink" Target="mailto:scharnaglova@zspolack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1C537-0BE1-4DD5-96F2-D9DF4F25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816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scharnaglova</dc:creator>
  <cp:lastModifiedBy>scharnaglova</cp:lastModifiedBy>
  <cp:revision>4</cp:revision>
  <dcterms:created xsi:type="dcterms:W3CDTF">2020-05-14T06:32:00Z</dcterms:created>
  <dcterms:modified xsi:type="dcterms:W3CDTF">2020-05-21T11:15:00Z</dcterms:modified>
</cp:coreProperties>
</file>